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FB" w:rsidRPr="002F74A2" w:rsidRDefault="009F69FB" w:rsidP="009F69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A2">
        <w:rPr>
          <w:rFonts w:ascii="Times New Roman" w:hAnsi="Times New Roman" w:cs="Times New Roman"/>
          <w:b/>
          <w:sz w:val="28"/>
          <w:szCs w:val="28"/>
        </w:rPr>
        <w:t>О ВАЖНОСТИ НОРМАЛЬНОГО ФИЗИОЛОГИЧЕСКОГО СЛУХА</w:t>
      </w:r>
    </w:p>
    <w:p w:rsidR="009F69FB" w:rsidRPr="002F74A2" w:rsidRDefault="009F69FB" w:rsidP="009F69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A2">
        <w:rPr>
          <w:rFonts w:ascii="Times New Roman" w:hAnsi="Times New Roman" w:cs="Times New Roman"/>
          <w:b/>
          <w:sz w:val="28"/>
          <w:szCs w:val="28"/>
        </w:rPr>
        <w:t>ДЛЯ ВОКАЛИСТА</w:t>
      </w:r>
    </w:p>
    <w:p w:rsidR="009F69FB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способ исследования и диагностики обычного физиологического слуха – аудиометрия. Проверяется восприятие частот на пороговой интенсивности: самый тихий звук.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Восприятие проверяется через воздушную проводимость (ухо) и костную (генератор звука прикладывается к кости за ухом.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Аудиограмма представляет собой две линии по определённой системе координат (частота – сила звука) – воздушная и костная проводимость. Проверяются оба уха.</w:t>
      </w:r>
    </w:p>
    <w:p w:rsidR="009F69FB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аудиограмма отклоняется от нормы – обычно в области высоких частот, то на аудиограмме в линиях образуется провал – «люк». Обычный человек может это не замечать, особенно к старости это бывает у многих. По показаниям врача-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рекомендован подбор слухового аппарата.</w:t>
      </w:r>
    </w:p>
    <w:p w:rsidR="009F69FB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происходит у вокалиста, который может не знать о том, что у него (у неё) есть небольшое нарушение слуха с «люком» в области высоких частот, а педагогу и не приходит в голову отправить на аудиометрию. Вокалисты же одного врача знают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F69FB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Собственному слуху вокалиста не хватает высоких обертонов в собственном голосе. Реальная причина этого вокалисту не известна и механизм биологической обратной связи начинает автоматически, без осознания процесса добавлять в звук эти обертоны. Происходит это самым простым способом – природа предпочитает простые решения – усилением смыкания голосовых складок. Выражаясь вокальным жаргоном – вокалист «садится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пересмык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«углубляет опору», «поёт более узко и близко». Это так воспринимается и педагогом, и окружающими. Звук мощный яркий, одна беда – почему-то трудно выйти на верхний участок диапазона! А ещё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пересмыка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может и «качание» начаться, то есть замедление частоты вибрато и расширение амплитуды.</w:t>
      </w:r>
    </w:p>
    <w:p w:rsidR="009F69FB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Всё это может происходить долго и даже не в процессе учёбы, 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в профессиональной деятельности и приводить даже к потере профпригодности. </w:t>
      </w:r>
    </w:p>
    <w:p w:rsidR="009F69FB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в училище и консерваторию на специальность сольное пение обычно требуют справку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надо бы требовать справку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Хорошо бы так же и от эндокринолога, поскольку голос – функция эндокринной системы.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Молодёжи полезно знать, что нагрузка на организм вокалиста, особенно</w:t>
      </w:r>
      <w:r w:rsidRPr="002F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оперного, исполняющего первые партии – чисто вокальная, не говоря об актёрской и двигательной в современных мюзиклах, операх, постановках, где режиссёры ставят весьма сложные задачи – вполне сопоставима с авиационной и требования к здоровью должны быть как к абитуриентам лётного училища.</w:t>
      </w:r>
      <w:proofErr w:type="gramEnd"/>
    </w:p>
    <w:p w:rsidR="009F69FB" w:rsidRPr="0093720D" w:rsidRDefault="009F69FB" w:rsidP="009F69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DFD" w:rsidRDefault="00627DFD">
      <w:bookmarkStart w:id="0" w:name="_GoBack"/>
      <w:bookmarkEnd w:id="0"/>
    </w:p>
    <w:sectPr w:rsidR="00627DFD" w:rsidSect="003349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26"/>
    <w:rsid w:val="00627DFD"/>
    <w:rsid w:val="009F69FB"/>
    <w:rsid w:val="00A55005"/>
    <w:rsid w:val="00AC7426"/>
    <w:rsid w:val="00D9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dshi2</dc:creator>
  <cp:keywords/>
  <dc:description/>
  <cp:lastModifiedBy>dshi2</cp:lastModifiedBy>
  <cp:revision>2</cp:revision>
  <dcterms:created xsi:type="dcterms:W3CDTF">2022-03-23T07:36:00Z</dcterms:created>
  <dcterms:modified xsi:type="dcterms:W3CDTF">2022-03-23T07:36:00Z</dcterms:modified>
</cp:coreProperties>
</file>